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9D" w:rsidRDefault="007C189D" w:rsidP="00005E13">
      <w:pPr>
        <w:spacing w:beforeLines="50" w:afterLines="50"/>
        <w:jc w:val="center"/>
        <w:rPr>
          <w:rFonts w:eastAsia="微软雅黑"/>
          <w:b/>
          <w:bCs/>
          <w:color w:val="0000FF"/>
          <w:sz w:val="44"/>
          <w:szCs w:val="44"/>
        </w:rPr>
      </w:pPr>
      <w:bookmarkStart w:id="0" w:name="大客户销售与谈判技巧"/>
      <w:r>
        <w:rPr>
          <w:rFonts w:eastAsia="微软雅黑" w:hint="eastAsia"/>
          <w:b/>
          <w:bCs/>
          <w:color w:val="0000FF"/>
          <w:sz w:val="44"/>
          <w:szCs w:val="44"/>
        </w:rPr>
        <w:t>专业销售技巧</w:t>
      </w:r>
      <w:r>
        <w:rPr>
          <w:rFonts w:eastAsia="微软雅黑" w:hint="eastAsia"/>
          <w:b/>
          <w:bCs/>
          <w:color w:val="0000FF"/>
          <w:sz w:val="44"/>
          <w:szCs w:val="44"/>
        </w:rPr>
        <w:t>-</w:t>
      </w:r>
      <w:r>
        <w:rPr>
          <w:rFonts w:eastAsia="微软雅黑" w:hint="eastAsia"/>
          <w:b/>
          <w:bCs/>
          <w:color w:val="0000FF"/>
          <w:sz w:val="44"/>
          <w:szCs w:val="44"/>
        </w:rPr>
        <w:t>客户沟通影响力及谈判技巧</w:t>
      </w:r>
    </w:p>
    <w:bookmarkEnd w:id="0"/>
    <w:p w:rsidR="007C189D" w:rsidRDefault="007C189D" w:rsidP="007C189D">
      <w:pPr>
        <w:spacing w:line="380" w:lineRule="exact"/>
        <w:rPr>
          <w:rFonts w:eastAsia="微软雅黑"/>
          <w:b/>
          <w:color w:val="0000FF"/>
        </w:rPr>
      </w:pPr>
      <w:r>
        <w:rPr>
          <w:rFonts w:eastAsia="微软雅黑"/>
          <w:b/>
          <w:i/>
          <w:shadow/>
          <w:sz w:val="24"/>
          <w:u w:val="single"/>
        </w:rPr>
        <w:t>培训时间</w:t>
      </w:r>
      <w:r>
        <w:rPr>
          <w:rFonts w:eastAsia="微软雅黑"/>
          <w:b/>
          <w:i/>
          <w:shadow/>
          <w:sz w:val="24"/>
          <w:u w:val="single"/>
        </w:rPr>
        <w:t>/</w:t>
      </w:r>
      <w:r>
        <w:rPr>
          <w:rFonts w:eastAsia="微软雅黑"/>
          <w:b/>
          <w:i/>
          <w:shadow/>
          <w:sz w:val="24"/>
          <w:u w:val="single"/>
        </w:rPr>
        <w:t>地点</w:t>
      </w:r>
      <w:r>
        <w:rPr>
          <w:rFonts w:eastAsia="微软雅黑"/>
          <w:b/>
          <w:i/>
          <w:shadow/>
          <w:sz w:val="24"/>
        </w:rPr>
        <w:t>：</w:t>
      </w:r>
      <w:r>
        <w:rPr>
          <w:rFonts w:eastAsia="微软雅黑"/>
          <w:b/>
          <w:color w:val="0000FF"/>
        </w:rPr>
        <w:t>20</w:t>
      </w:r>
      <w:r w:rsidR="00005E13">
        <w:rPr>
          <w:rFonts w:eastAsia="微软雅黑" w:hint="eastAsia"/>
          <w:b/>
          <w:color w:val="0000FF"/>
        </w:rPr>
        <w:t>21</w:t>
      </w:r>
      <w:r>
        <w:rPr>
          <w:rFonts w:eastAsia="微软雅黑"/>
          <w:b/>
          <w:color w:val="0000FF"/>
        </w:rPr>
        <w:t>年</w:t>
      </w:r>
      <w:r w:rsidR="00005E13">
        <w:rPr>
          <w:rFonts w:eastAsia="微软雅黑" w:hint="eastAsia"/>
          <w:b/>
          <w:color w:val="0000FF"/>
        </w:rPr>
        <w:t>7</w:t>
      </w:r>
      <w:r>
        <w:rPr>
          <w:rFonts w:eastAsia="微软雅黑"/>
          <w:b/>
          <w:color w:val="0000FF"/>
        </w:rPr>
        <w:t>月</w:t>
      </w:r>
      <w:r w:rsidR="00005E13">
        <w:rPr>
          <w:rFonts w:eastAsia="微软雅黑" w:hint="eastAsia"/>
          <w:b/>
          <w:color w:val="0000FF"/>
        </w:rPr>
        <w:t>05</w:t>
      </w:r>
      <w:r>
        <w:rPr>
          <w:rFonts w:eastAsia="微软雅黑"/>
          <w:b/>
          <w:color w:val="0000FF"/>
        </w:rPr>
        <w:t>~</w:t>
      </w:r>
      <w:r w:rsidR="00005E13">
        <w:rPr>
          <w:rFonts w:eastAsia="微软雅黑" w:hint="eastAsia"/>
          <w:b/>
          <w:color w:val="0000FF"/>
        </w:rPr>
        <w:t>06</w:t>
      </w:r>
      <w:r>
        <w:rPr>
          <w:rFonts w:eastAsia="微软雅黑"/>
          <w:b/>
          <w:color w:val="0000FF"/>
        </w:rPr>
        <w:t>日（星期</w:t>
      </w:r>
      <w:r w:rsidR="00005E13">
        <w:rPr>
          <w:rFonts w:eastAsia="微软雅黑" w:hint="eastAsia"/>
          <w:b/>
          <w:color w:val="0000FF"/>
        </w:rPr>
        <w:t xml:space="preserve"> </w:t>
      </w:r>
      <w:r w:rsidR="00005E13">
        <w:rPr>
          <w:rFonts w:eastAsia="微软雅黑" w:hint="eastAsia"/>
          <w:b/>
          <w:color w:val="0000FF"/>
        </w:rPr>
        <w:t>一，</w:t>
      </w:r>
      <w:r>
        <w:rPr>
          <w:rFonts w:eastAsia="微软雅黑"/>
          <w:b/>
          <w:color w:val="0000FF"/>
        </w:rPr>
        <w:t>星期</w:t>
      </w:r>
      <w:r w:rsidR="00005E13">
        <w:rPr>
          <w:rFonts w:eastAsia="微软雅黑" w:hint="eastAsia"/>
          <w:b/>
          <w:color w:val="0000FF"/>
        </w:rPr>
        <w:t>二</w:t>
      </w:r>
      <w:r>
        <w:rPr>
          <w:rFonts w:eastAsia="微软雅黑"/>
          <w:b/>
          <w:color w:val="0000FF"/>
        </w:rPr>
        <w:t>）</w:t>
      </w:r>
      <w:r>
        <w:rPr>
          <w:rFonts w:eastAsia="微软雅黑"/>
          <w:b/>
          <w:color w:val="0000FF"/>
        </w:rPr>
        <w:t>/</w:t>
      </w:r>
      <w:r>
        <w:rPr>
          <w:rFonts w:eastAsia="微软雅黑"/>
          <w:b/>
          <w:color w:val="0000FF"/>
        </w:rPr>
        <w:t>上</w:t>
      </w:r>
      <w:r>
        <w:rPr>
          <w:rFonts w:eastAsia="微软雅黑"/>
          <w:b/>
          <w:color w:val="0000FF"/>
        </w:rPr>
        <w:t xml:space="preserve"> </w:t>
      </w:r>
      <w:r>
        <w:rPr>
          <w:rFonts w:eastAsia="微软雅黑"/>
          <w:b/>
          <w:color w:val="0000FF"/>
        </w:rPr>
        <w:t>海</w:t>
      </w:r>
    </w:p>
    <w:p w:rsidR="007C189D" w:rsidRDefault="007C189D" w:rsidP="007C189D">
      <w:pPr>
        <w:spacing w:line="380" w:lineRule="exact"/>
        <w:rPr>
          <w:rFonts w:eastAsia="微软雅黑"/>
          <w:b/>
          <w:i/>
          <w:shadow/>
          <w:sz w:val="24"/>
          <w:u w:val="single"/>
        </w:rPr>
      </w:pPr>
      <w:r>
        <w:rPr>
          <w:rFonts w:eastAsia="微软雅黑"/>
          <w:b/>
          <w:i/>
          <w:shadow/>
          <w:sz w:val="24"/>
          <w:u w:val="single"/>
        </w:rPr>
        <w:t>课程背景：</w:t>
      </w:r>
    </w:p>
    <w:p w:rsidR="007C189D" w:rsidRDefault="007C189D" w:rsidP="007C189D">
      <w:pPr>
        <w:spacing w:line="380" w:lineRule="exact"/>
        <w:ind w:firstLineChars="200" w:firstLine="420"/>
        <w:rPr>
          <w:rFonts w:eastAsia="微软雅黑"/>
          <w:szCs w:val="21"/>
        </w:rPr>
      </w:pPr>
      <w:r>
        <w:rPr>
          <w:rFonts w:eastAsia="微软雅黑"/>
          <w:szCs w:val="21"/>
        </w:rPr>
        <w:t>销售就是沟通。</w:t>
      </w:r>
      <w:r>
        <w:rPr>
          <w:rFonts w:eastAsia="微软雅黑"/>
          <w:color w:val="111111"/>
          <w:szCs w:val="21"/>
          <w:shd w:val="clear" w:color="auto" w:fill="FFFFFF"/>
        </w:rPr>
        <w:t>高效沟通能使销售人员与客户建立更加紧密的关系，高效沟通能使销售人员更深入地了解客户的需求，从而探寻并识别到扩大生意的机会。</w:t>
      </w:r>
    </w:p>
    <w:p w:rsidR="007C189D" w:rsidRDefault="007C189D" w:rsidP="007C189D">
      <w:pPr>
        <w:spacing w:line="380" w:lineRule="exact"/>
        <w:ind w:firstLineChars="200" w:firstLine="420"/>
        <w:rPr>
          <w:rFonts w:eastAsia="微软雅黑"/>
          <w:szCs w:val="21"/>
        </w:rPr>
      </w:pPr>
      <w:r>
        <w:rPr>
          <w:rFonts w:eastAsia="微软雅黑"/>
          <w:szCs w:val="21"/>
        </w:rPr>
        <w:t>本课程结合讲师在世界知名外企的十几年的销售实战经验，以及知名学者的行为研究的成果，通过大量的案例分析和销售工具，将沟通技巧融入到销售过程和谈判过程中，有效提升销售成功率。</w:t>
      </w:r>
    </w:p>
    <w:p w:rsidR="007C189D" w:rsidRDefault="007C189D" w:rsidP="007C189D">
      <w:pPr>
        <w:pStyle w:val="A5"/>
        <w:spacing w:after="0" w:line="380" w:lineRule="exact"/>
        <w:rPr>
          <w:rFonts w:ascii="Times New Roman" w:eastAsia="微软雅黑" w:hAnsi="Times New Roman" w:cs="Times New Roman"/>
          <w:b/>
          <w:i/>
          <w:shadow/>
          <w:sz w:val="24"/>
          <w:u w:val="single"/>
          <w:lang w:eastAsia="zh-CN"/>
        </w:rPr>
      </w:pPr>
      <w:r>
        <w:rPr>
          <w:rFonts w:ascii="Times New Roman" w:eastAsia="微软雅黑" w:hAnsi="Times New Roman" w:cs="Times New Roman"/>
          <w:b/>
          <w:i/>
          <w:shadow/>
          <w:sz w:val="24"/>
          <w:u w:val="single"/>
          <w:lang w:eastAsia="zh-CN"/>
        </w:rPr>
        <w:t>课程收益</w:t>
      </w:r>
      <w:r>
        <w:rPr>
          <w:rFonts w:ascii="Times New Roman" w:eastAsia="微软雅黑" w:hAnsi="Times New Roman" w:cs="Times New Roman"/>
          <w:b/>
          <w:i/>
          <w:shadow/>
          <w:sz w:val="24"/>
          <w:lang w:eastAsia="zh-CN"/>
        </w:rPr>
        <w:t>：</w:t>
      </w:r>
    </w:p>
    <w:p w:rsidR="007C189D" w:rsidRDefault="007C189D" w:rsidP="007C189D">
      <w:pPr>
        <w:numPr>
          <w:ilvl w:val="0"/>
          <w:numId w:val="1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认知上，明确沟通在销售过程中至关重要的作用；认知自身沟通能力的提升点。</w:t>
      </w:r>
    </w:p>
    <w:p w:rsidR="007C189D" w:rsidRDefault="007C189D" w:rsidP="007C189D">
      <w:pPr>
        <w:numPr>
          <w:ilvl w:val="0"/>
          <w:numId w:val="1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行为上，改变以往沟通中面说的多听得少的行为习惯；能够根据客户的外在行为，识别其沟通风格。</w:t>
      </w:r>
    </w:p>
    <w:p w:rsidR="007C189D" w:rsidRDefault="007C189D" w:rsidP="007C189D">
      <w:pPr>
        <w:numPr>
          <w:ilvl w:val="0"/>
          <w:numId w:val="1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技能上，掌握销售过程中以探寻式提问了解需求的技巧，并根据客户的不同性格，采取不同的沟通方式。</w:t>
      </w:r>
    </w:p>
    <w:p w:rsidR="007C189D" w:rsidRDefault="007C189D" w:rsidP="007C189D">
      <w:pPr>
        <w:pStyle w:val="A5"/>
        <w:spacing w:after="0" w:line="380" w:lineRule="exact"/>
        <w:rPr>
          <w:rFonts w:ascii="Times New Roman" w:eastAsia="微软雅黑" w:hAnsi="Times New Roman" w:cs="Times New Roman"/>
          <w:b/>
          <w:i/>
          <w:shadow/>
          <w:sz w:val="24"/>
          <w:u w:val="single"/>
          <w:lang w:eastAsia="zh-CN"/>
        </w:rPr>
      </w:pPr>
      <w:r>
        <w:rPr>
          <w:rFonts w:ascii="Times New Roman" w:eastAsia="微软雅黑" w:hAnsi="Times New Roman" w:cs="Times New Roman"/>
          <w:b/>
          <w:i/>
          <w:shadow/>
          <w:sz w:val="24"/>
          <w:u w:val="single"/>
          <w:lang w:eastAsia="zh-CN"/>
        </w:rPr>
        <w:t>课程对象：</w:t>
      </w:r>
    </w:p>
    <w:p w:rsidR="007C189D" w:rsidRDefault="007C189D" w:rsidP="007C189D">
      <w:p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销售代表，销售主管，销售经理等</w:t>
      </w:r>
    </w:p>
    <w:p w:rsidR="007C189D" w:rsidRDefault="007C189D" w:rsidP="007C189D">
      <w:pPr>
        <w:pStyle w:val="A5"/>
        <w:spacing w:after="0" w:line="380" w:lineRule="exact"/>
        <w:rPr>
          <w:rFonts w:ascii="Times New Roman" w:eastAsia="微软雅黑" w:hAnsi="Times New Roman" w:cs="Times New Roman"/>
          <w:b/>
          <w:i/>
          <w:shadow/>
          <w:sz w:val="24"/>
        </w:rPr>
      </w:pPr>
      <w:r>
        <w:rPr>
          <w:rFonts w:ascii="Times New Roman" w:eastAsia="微软雅黑" w:hAnsi="Times New Roman" w:cs="Times New Roman"/>
          <w:b/>
          <w:i/>
          <w:shadow/>
          <w:sz w:val="24"/>
          <w:u w:val="single"/>
        </w:rPr>
        <w:t>课程大纲</w:t>
      </w:r>
      <w:r>
        <w:rPr>
          <w:rFonts w:ascii="Times New Roman" w:eastAsia="微软雅黑" w:hAnsi="Times New Roman" w:cs="Times New Roman"/>
          <w:b/>
          <w:i/>
          <w:shadow/>
          <w:sz w:val="24"/>
        </w:rPr>
        <w:t>：</w:t>
      </w:r>
    </w:p>
    <w:p w:rsidR="007C189D" w:rsidRDefault="007C189D" w:rsidP="007C189D">
      <w:pPr>
        <w:spacing w:line="38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第一部分：销售就是沟通</w:t>
      </w:r>
    </w:p>
    <w:p w:rsidR="007C189D" w:rsidRDefault="007C189D" w:rsidP="007C189D">
      <w:pPr>
        <w:pStyle w:val="1"/>
        <w:numPr>
          <w:ilvl w:val="0"/>
          <w:numId w:val="2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学习目的</w:t>
      </w:r>
    </w:p>
    <w:p w:rsidR="007C189D" w:rsidRDefault="007C189D" w:rsidP="007C189D">
      <w:pPr>
        <w:pStyle w:val="1"/>
        <w:numPr>
          <w:ilvl w:val="1"/>
          <w:numId w:val="2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认识到沟通在销售中的重要性</w:t>
      </w:r>
    </w:p>
    <w:p w:rsidR="007C189D" w:rsidRDefault="007C189D" w:rsidP="007C189D">
      <w:pPr>
        <w:pStyle w:val="1"/>
        <w:numPr>
          <w:ilvl w:val="1"/>
          <w:numId w:val="2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分析自身沟通的提升点</w:t>
      </w:r>
    </w:p>
    <w:p w:rsidR="007C189D" w:rsidRDefault="007C189D" w:rsidP="007C189D">
      <w:pPr>
        <w:pStyle w:val="1"/>
        <w:numPr>
          <w:ilvl w:val="0"/>
          <w:numId w:val="2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主要内容</w:t>
      </w:r>
    </w:p>
    <w:p w:rsidR="007C189D" w:rsidRDefault="007C189D" w:rsidP="007C189D">
      <w:pPr>
        <w:pStyle w:val="1"/>
        <w:numPr>
          <w:ilvl w:val="1"/>
          <w:numId w:val="2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沟通在销售中的意义</w:t>
      </w:r>
    </w:p>
    <w:p w:rsidR="007C189D" w:rsidRDefault="007C189D" w:rsidP="007C189D">
      <w:pPr>
        <w:pStyle w:val="1"/>
        <w:numPr>
          <w:ilvl w:val="1"/>
          <w:numId w:val="2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沟通能力自我测评</w:t>
      </w:r>
    </w:p>
    <w:p w:rsidR="007C189D" w:rsidRDefault="007C189D" w:rsidP="007C189D">
      <w:pPr>
        <w:pStyle w:val="1"/>
        <w:numPr>
          <w:ilvl w:val="1"/>
          <w:numId w:val="2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销售中沟通的内容</w:t>
      </w:r>
    </w:p>
    <w:p w:rsidR="007C189D" w:rsidRDefault="007C189D" w:rsidP="007C189D">
      <w:pPr>
        <w:pStyle w:val="1"/>
        <w:numPr>
          <w:ilvl w:val="1"/>
          <w:numId w:val="2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销售中沟通常见障碍和误区</w:t>
      </w:r>
    </w:p>
    <w:p w:rsidR="007C189D" w:rsidRDefault="007C189D" w:rsidP="007C189D">
      <w:pPr>
        <w:pStyle w:val="1"/>
        <w:numPr>
          <w:ilvl w:val="0"/>
          <w:numId w:val="2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学习方式</w:t>
      </w:r>
    </w:p>
    <w:p w:rsidR="007C189D" w:rsidRDefault="007C189D" w:rsidP="007C189D">
      <w:pPr>
        <w:pStyle w:val="1"/>
        <w:numPr>
          <w:ilvl w:val="1"/>
          <w:numId w:val="2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自我评价</w:t>
      </w:r>
    </w:p>
    <w:p w:rsidR="007C189D" w:rsidRDefault="007C189D" w:rsidP="007C189D">
      <w:pPr>
        <w:pStyle w:val="1"/>
        <w:numPr>
          <w:ilvl w:val="1"/>
          <w:numId w:val="2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小组讨论</w:t>
      </w:r>
    </w:p>
    <w:p w:rsidR="007C189D" w:rsidRDefault="007C189D" w:rsidP="007C189D">
      <w:pPr>
        <w:spacing w:line="38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第二部分：认识客户</w:t>
      </w:r>
    </w:p>
    <w:p w:rsidR="007C189D" w:rsidRDefault="007C189D" w:rsidP="007C189D">
      <w:pPr>
        <w:pStyle w:val="1"/>
        <w:numPr>
          <w:ilvl w:val="0"/>
          <w:numId w:val="3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学习目的</w:t>
      </w:r>
    </w:p>
    <w:p w:rsidR="007C189D" w:rsidRDefault="007C189D" w:rsidP="007C189D">
      <w:pPr>
        <w:pStyle w:val="1"/>
        <w:numPr>
          <w:ilvl w:val="1"/>
          <w:numId w:val="3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了解</w:t>
      </w:r>
      <w:r>
        <w:rPr>
          <w:rFonts w:eastAsia="微软雅黑"/>
          <w:szCs w:val="21"/>
        </w:rPr>
        <w:t>DISC</w:t>
      </w:r>
      <w:r>
        <w:rPr>
          <w:rFonts w:eastAsia="微软雅黑"/>
          <w:szCs w:val="21"/>
        </w:rPr>
        <w:t>，并能够通过外在行为辨别客户</w:t>
      </w:r>
    </w:p>
    <w:p w:rsidR="007C189D" w:rsidRDefault="007C189D" w:rsidP="007C189D">
      <w:pPr>
        <w:pStyle w:val="1"/>
        <w:numPr>
          <w:ilvl w:val="1"/>
          <w:numId w:val="3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调整自己的沟通方式，以客户能够接受的方式沟通</w:t>
      </w:r>
    </w:p>
    <w:p w:rsidR="007C189D" w:rsidRDefault="007C189D" w:rsidP="007C189D">
      <w:pPr>
        <w:pStyle w:val="1"/>
        <w:numPr>
          <w:ilvl w:val="0"/>
          <w:numId w:val="3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主要内容</w:t>
      </w:r>
    </w:p>
    <w:p w:rsidR="007C189D" w:rsidRDefault="007C189D" w:rsidP="007C189D">
      <w:pPr>
        <w:pStyle w:val="1"/>
        <w:numPr>
          <w:ilvl w:val="1"/>
          <w:numId w:val="3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DISC</w:t>
      </w:r>
      <w:r>
        <w:rPr>
          <w:rFonts w:eastAsia="微软雅黑"/>
          <w:szCs w:val="21"/>
        </w:rPr>
        <w:t>背景介绍</w:t>
      </w:r>
    </w:p>
    <w:p w:rsidR="007C189D" w:rsidRDefault="007C189D" w:rsidP="007C189D">
      <w:pPr>
        <w:pStyle w:val="1"/>
        <w:numPr>
          <w:ilvl w:val="1"/>
          <w:numId w:val="3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DISC</w:t>
      </w:r>
      <w:r>
        <w:rPr>
          <w:rFonts w:eastAsia="微软雅黑"/>
          <w:szCs w:val="21"/>
        </w:rPr>
        <w:t>自我测试</w:t>
      </w:r>
    </w:p>
    <w:p w:rsidR="007C189D" w:rsidRDefault="007C189D" w:rsidP="007C189D">
      <w:pPr>
        <w:pStyle w:val="1"/>
        <w:numPr>
          <w:ilvl w:val="1"/>
          <w:numId w:val="3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DISC</w:t>
      </w:r>
      <w:r>
        <w:rPr>
          <w:rFonts w:eastAsia="微软雅黑"/>
          <w:szCs w:val="21"/>
        </w:rPr>
        <w:t>四种风格解析</w:t>
      </w:r>
    </w:p>
    <w:p w:rsidR="007C189D" w:rsidRDefault="007C189D" w:rsidP="007C189D">
      <w:pPr>
        <w:pStyle w:val="1"/>
        <w:numPr>
          <w:ilvl w:val="1"/>
          <w:numId w:val="3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DISC</w:t>
      </w:r>
      <w:r>
        <w:rPr>
          <w:rFonts w:eastAsia="微软雅黑"/>
          <w:szCs w:val="21"/>
        </w:rPr>
        <w:t>沟通风格调适</w:t>
      </w:r>
    </w:p>
    <w:p w:rsidR="007C189D" w:rsidRDefault="007C189D" w:rsidP="007C189D">
      <w:pPr>
        <w:pStyle w:val="1"/>
        <w:numPr>
          <w:ilvl w:val="0"/>
          <w:numId w:val="3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学习方式</w:t>
      </w:r>
    </w:p>
    <w:p w:rsidR="007C189D" w:rsidRDefault="007C189D" w:rsidP="007C189D">
      <w:pPr>
        <w:pStyle w:val="1"/>
        <w:numPr>
          <w:ilvl w:val="1"/>
          <w:numId w:val="3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自我测评</w:t>
      </w:r>
    </w:p>
    <w:p w:rsidR="007C189D" w:rsidRDefault="007C189D" w:rsidP="007C189D">
      <w:pPr>
        <w:pStyle w:val="1"/>
        <w:numPr>
          <w:ilvl w:val="1"/>
          <w:numId w:val="3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lastRenderedPageBreak/>
        <w:t>小组讨论</w:t>
      </w:r>
    </w:p>
    <w:p w:rsidR="007C189D" w:rsidRDefault="007C189D" w:rsidP="007C189D">
      <w:pPr>
        <w:pStyle w:val="1"/>
        <w:numPr>
          <w:ilvl w:val="1"/>
          <w:numId w:val="3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分组活动</w:t>
      </w:r>
    </w:p>
    <w:p w:rsidR="007C189D" w:rsidRDefault="007C189D" w:rsidP="007C189D">
      <w:pPr>
        <w:spacing w:line="38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第三部分：客户沟通能力提升</w:t>
      </w:r>
    </w:p>
    <w:p w:rsidR="007C189D" w:rsidRDefault="007C189D" w:rsidP="007C189D">
      <w:pPr>
        <w:pStyle w:val="1"/>
        <w:numPr>
          <w:ilvl w:val="0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学习目的</w:t>
      </w:r>
    </w:p>
    <w:p w:rsidR="007C189D" w:rsidRDefault="007C189D" w:rsidP="007C189D">
      <w:pPr>
        <w:pStyle w:val="1"/>
        <w:numPr>
          <w:ilvl w:val="1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掌握沟通中听、问和说的技巧，以提升沟通能力</w:t>
      </w:r>
    </w:p>
    <w:p w:rsidR="007C189D" w:rsidRDefault="007C189D" w:rsidP="007C189D">
      <w:pPr>
        <w:pStyle w:val="1"/>
        <w:numPr>
          <w:ilvl w:val="0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主要内容</w:t>
      </w:r>
    </w:p>
    <w:p w:rsidR="007C189D" w:rsidRDefault="007C189D" w:rsidP="007C189D">
      <w:pPr>
        <w:pStyle w:val="1"/>
        <w:numPr>
          <w:ilvl w:val="1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听的技巧</w:t>
      </w:r>
    </w:p>
    <w:p w:rsidR="007C189D" w:rsidRDefault="007C189D" w:rsidP="007C189D">
      <w:pPr>
        <w:pStyle w:val="1"/>
        <w:numPr>
          <w:ilvl w:val="2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听在沟通中的重要性</w:t>
      </w:r>
    </w:p>
    <w:p w:rsidR="007C189D" w:rsidRDefault="007C189D" w:rsidP="007C189D">
      <w:pPr>
        <w:pStyle w:val="1"/>
        <w:numPr>
          <w:ilvl w:val="2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听的五个层次</w:t>
      </w:r>
    </w:p>
    <w:p w:rsidR="007C189D" w:rsidRDefault="007C189D" w:rsidP="007C189D">
      <w:pPr>
        <w:pStyle w:val="1"/>
        <w:numPr>
          <w:ilvl w:val="2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3F</w:t>
      </w:r>
      <w:r>
        <w:rPr>
          <w:rFonts w:eastAsia="微软雅黑"/>
          <w:szCs w:val="21"/>
        </w:rPr>
        <w:t>倾听</w:t>
      </w:r>
    </w:p>
    <w:p w:rsidR="007C189D" w:rsidRDefault="007C189D" w:rsidP="007C189D">
      <w:pPr>
        <w:pStyle w:val="1"/>
        <w:numPr>
          <w:ilvl w:val="1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问的技巧</w:t>
      </w:r>
    </w:p>
    <w:p w:rsidR="007C189D" w:rsidRDefault="007C189D" w:rsidP="007C189D">
      <w:pPr>
        <w:pStyle w:val="1"/>
        <w:numPr>
          <w:ilvl w:val="2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提问的作用</w:t>
      </w:r>
    </w:p>
    <w:p w:rsidR="007C189D" w:rsidRDefault="007C189D" w:rsidP="007C189D">
      <w:pPr>
        <w:pStyle w:val="1"/>
        <w:numPr>
          <w:ilvl w:val="2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提问的种类</w:t>
      </w:r>
    </w:p>
    <w:p w:rsidR="007C189D" w:rsidRDefault="007C189D" w:rsidP="007C189D">
      <w:pPr>
        <w:pStyle w:val="1"/>
        <w:numPr>
          <w:ilvl w:val="2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2W2H</w:t>
      </w:r>
      <w:r>
        <w:rPr>
          <w:rFonts w:eastAsia="微软雅黑"/>
          <w:szCs w:val="21"/>
        </w:rPr>
        <w:t>需求澄清技巧</w:t>
      </w:r>
    </w:p>
    <w:p w:rsidR="007C189D" w:rsidRDefault="007C189D" w:rsidP="007C189D">
      <w:pPr>
        <w:pStyle w:val="1"/>
        <w:numPr>
          <w:ilvl w:val="2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SPIN</w:t>
      </w:r>
      <w:r>
        <w:rPr>
          <w:rFonts w:eastAsia="微软雅黑"/>
          <w:szCs w:val="21"/>
        </w:rPr>
        <w:t>深度提问技术</w:t>
      </w:r>
    </w:p>
    <w:p w:rsidR="007C189D" w:rsidRDefault="007C189D" w:rsidP="007C189D">
      <w:pPr>
        <w:pStyle w:val="1"/>
        <w:numPr>
          <w:ilvl w:val="1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说的技巧</w:t>
      </w:r>
    </w:p>
    <w:p w:rsidR="007C189D" w:rsidRDefault="007C189D" w:rsidP="007C189D">
      <w:pPr>
        <w:pStyle w:val="1"/>
        <w:numPr>
          <w:ilvl w:val="2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说的内容</w:t>
      </w:r>
    </w:p>
    <w:p w:rsidR="007C189D" w:rsidRDefault="007C189D" w:rsidP="007C189D">
      <w:pPr>
        <w:pStyle w:val="1"/>
        <w:numPr>
          <w:ilvl w:val="2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说的方式</w:t>
      </w:r>
    </w:p>
    <w:p w:rsidR="007C189D" w:rsidRDefault="007C189D" w:rsidP="007C189D">
      <w:pPr>
        <w:pStyle w:val="1"/>
        <w:numPr>
          <w:ilvl w:val="1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沟通流程</w:t>
      </w:r>
    </w:p>
    <w:p w:rsidR="007C189D" w:rsidRDefault="007C189D" w:rsidP="007C189D">
      <w:pPr>
        <w:pStyle w:val="1"/>
        <w:numPr>
          <w:ilvl w:val="0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学习方式</w:t>
      </w:r>
    </w:p>
    <w:p w:rsidR="007C189D" w:rsidRDefault="007C189D" w:rsidP="007C189D">
      <w:pPr>
        <w:pStyle w:val="1"/>
        <w:numPr>
          <w:ilvl w:val="1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案例学习</w:t>
      </w:r>
    </w:p>
    <w:p w:rsidR="007C189D" w:rsidRDefault="007C189D" w:rsidP="007C189D">
      <w:pPr>
        <w:pStyle w:val="1"/>
        <w:numPr>
          <w:ilvl w:val="1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视频学习</w:t>
      </w:r>
    </w:p>
    <w:p w:rsidR="007C189D" w:rsidRDefault="007C189D" w:rsidP="007C189D">
      <w:pPr>
        <w:pStyle w:val="1"/>
        <w:numPr>
          <w:ilvl w:val="1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游戏活动</w:t>
      </w:r>
    </w:p>
    <w:p w:rsidR="007C189D" w:rsidRDefault="007C189D" w:rsidP="007C189D">
      <w:pPr>
        <w:pStyle w:val="1"/>
        <w:numPr>
          <w:ilvl w:val="1"/>
          <w:numId w:val="4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实战演练</w:t>
      </w:r>
    </w:p>
    <w:p w:rsidR="007C189D" w:rsidRDefault="007C189D" w:rsidP="007C189D">
      <w:pPr>
        <w:spacing w:line="38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第四部分：谈判能力提升</w:t>
      </w:r>
    </w:p>
    <w:p w:rsidR="007C189D" w:rsidRDefault="007C189D" w:rsidP="007C189D">
      <w:pPr>
        <w:pStyle w:val="1"/>
        <w:numPr>
          <w:ilvl w:val="0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学习目的</w:t>
      </w:r>
    </w:p>
    <w:p w:rsidR="007C189D" w:rsidRDefault="007C189D" w:rsidP="007C189D">
      <w:pPr>
        <w:pStyle w:val="1"/>
        <w:numPr>
          <w:ilvl w:val="1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了解谈判，并能够对谈判进行充分准备</w:t>
      </w:r>
    </w:p>
    <w:p w:rsidR="007C189D" w:rsidRDefault="007C189D" w:rsidP="007C189D">
      <w:pPr>
        <w:pStyle w:val="1"/>
        <w:numPr>
          <w:ilvl w:val="1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掌握谈判的技巧，运用于销售实践</w:t>
      </w:r>
    </w:p>
    <w:p w:rsidR="007C189D" w:rsidRDefault="007C189D" w:rsidP="007C189D">
      <w:pPr>
        <w:pStyle w:val="1"/>
        <w:numPr>
          <w:ilvl w:val="0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主要内容</w:t>
      </w:r>
    </w:p>
    <w:p w:rsidR="007C189D" w:rsidRDefault="007C189D" w:rsidP="007C189D">
      <w:pPr>
        <w:pStyle w:val="1"/>
        <w:numPr>
          <w:ilvl w:val="1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谈判的误区</w:t>
      </w:r>
    </w:p>
    <w:p w:rsidR="007C189D" w:rsidRDefault="007C189D" w:rsidP="007C189D">
      <w:pPr>
        <w:pStyle w:val="1"/>
        <w:numPr>
          <w:ilvl w:val="1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谈判的原则</w:t>
      </w:r>
    </w:p>
    <w:p w:rsidR="007C189D" w:rsidRDefault="007C189D" w:rsidP="007C189D">
      <w:pPr>
        <w:pStyle w:val="1"/>
        <w:numPr>
          <w:ilvl w:val="1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谈判的过程</w:t>
      </w:r>
    </w:p>
    <w:p w:rsidR="007C189D" w:rsidRDefault="007C189D" w:rsidP="007C189D">
      <w:pPr>
        <w:pStyle w:val="1"/>
        <w:numPr>
          <w:ilvl w:val="2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准备谈判</w:t>
      </w:r>
    </w:p>
    <w:p w:rsidR="007C189D" w:rsidRDefault="007C189D" w:rsidP="007C189D">
      <w:pPr>
        <w:pStyle w:val="1"/>
        <w:numPr>
          <w:ilvl w:val="2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交换信息</w:t>
      </w:r>
    </w:p>
    <w:p w:rsidR="007C189D" w:rsidRDefault="007C189D" w:rsidP="007C189D">
      <w:pPr>
        <w:pStyle w:val="1"/>
        <w:numPr>
          <w:ilvl w:val="2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讨价还价</w:t>
      </w:r>
    </w:p>
    <w:p w:rsidR="007C189D" w:rsidRDefault="007C189D" w:rsidP="007C189D">
      <w:pPr>
        <w:pStyle w:val="1"/>
        <w:numPr>
          <w:ilvl w:val="2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结束谈判</w:t>
      </w:r>
    </w:p>
    <w:p w:rsidR="007C189D" w:rsidRDefault="007C189D" w:rsidP="007C189D">
      <w:pPr>
        <w:pStyle w:val="1"/>
        <w:numPr>
          <w:ilvl w:val="0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学习方式</w:t>
      </w:r>
    </w:p>
    <w:p w:rsidR="007C189D" w:rsidRDefault="007C189D" w:rsidP="007C189D">
      <w:pPr>
        <w:pStyle w:val="1"/>
        <w:numPr>
          <w:ilvl w:val="1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案例学习</w:t>
      </w:r>
    </w:p>
    <w:p w:rsidR="007C189D" w:rsidRDefault="007C189D" w:rsidP="007C189D">
      <w:pPr>
        <w:pStyle w:val="1"/>
        <w:numPr>
          <w:ilvl w:val="1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小组讨论</w:t>
      </w:r>
    </w:p>
    <w:p w:rsidR="007C189D" w:rsidRDefault="007C189D" w:rsidP="007C189D">
      <w:pPr>
        <w:pStyle w:val="1"/>
        <w:numPr>
          <w:ilvl w:val="1"/>
          <w:numId w:val="5"/>
        </w:numPr>
        <w:spacing w:line="38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lastRenderedPageBreak/>
        <w:t>情境演练</w:t>
      </w:r>
    </w:p>
    <w:p w:rsidR="007C189D" w:rsidRDefault="007C189D" w:rsidP="007C189D">
      <w:pPr>
        <w:pStyle w:val="1"/>
        <w:spacing w:line="380" w:lineRule="exact"/>
        <w:ind w:left="840"/>
        <w:rPr>
          <w:rFonts w:eastAsia="微软雅黑"/>
          <w:szCs w:val="21"/>
        </w:rPr>
      </w:pPr>
    </w:p>
    <w:p w:rsidR="007C189D" w:rsidRDefault="007C189D" w:rsidP="007C189D">
      <w:pPr>
        <w:spacing w:line="380" w:lineRule="exact"/>
        <w:rPr>
          <w:rFonts w:eastAsia="微软雅黑"/>
          <w:b/>
          <w:szCs w:val="21"/>
        </w:rPr>
      </w:pPr>
      <w:r>
        <w:rPr>
          <w:rFonts w:eastAsia="微软雅黑"/>
          <w:b/>
          <w:i/>
          <w:shadow/>
          <w:sz w:val="24"/>
          <w:u w:val="single"/>
        </w:rPr>
        <w:t>讲师介绍</w:t>
      </w:r>
      <w:r>
        <w:rPr>
          <w:rFonts w:eastAsia="微软雅黑"/>
          <w:b/>
          <w:i/>
          <w:shadow/>
          <w:sz w:val="24"/>
        </w:rPr>
        <w:t xml:space="preserve"> </w:t>
      </w:r>
      <w:r>
        <w:rPr>
          <w:rFonts w:eastAsia="微软雅黑"/>
          <w:b/>
          <w:i/>
          <w:shadow/>
          <w:sz w:val="24"/>
        </w:rPr>
        <w:t>：高老师</w:t>
      </w:r>
    </w:p>
    <w:p w:rsidR="007C189D" w:rsidRDefault="007C189D" w:rsidP="007C189D">
      <w:pPr>
        <w:spacing w:line="380" w:lineRule="exact"/>
        <w:rPr>
          <w:rFonts w:eastAsia="微软雅黑"/>
          <w:b/>
          <w:i/>
          <w:shadow/>
          <w:sz w:val="24"/>
          <w:u w:val="single"/>
          <w:lang w:val="zh-CN"/>
        </w:rPr>
      </w:pPr>
      <w:r>
        <w:rPr>
          <w:rFonts w:eastAsia="微软雅黑"/>
          <w:b/>
          <w:i/>
          <w:shadow/>
          <w:sz w:val="24"/>
          <w:u w:val="single"/>
          <w:lang w:val="zh-CN"/>
        </w:rPr>
        <w:t>资历背景</w:t>
      </w:r>
      <w:r>
        <w:rPr>
          <w:rFonts w:eastAsia="微软雅黑"/>
          <w:b/>
          <w:i/>
          <w:shadow/>
          <w:sz w:val="24"/>
          <w:lang w:val="zh-CN"/>
        </w:rPr>
        <w:t>：</w:t>
      </w:r>
    </w:p>
    <w:p w:rsidR="007C189D" w:rsidRDefault="007C189D" w:rsidP="007C189D">
      <w:pPr>
        <w:pStyle w:val="1"/>
        <w:numPr>
          <w:ilvl w:val="0"/>
          <w:numId w:val="6"/>
        </w:num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IPTS</w:t>
      </w:r>
      <w:r>
        <w:rPr>
          <w:rFonts w:eastAsia="微软雅黑"/>
          <w:color w:val="323232"/>
          <w:kern w:val="0"/>
          <w:szCs w:val="21"/>
          <w:lang w:val="zh-CN"/>
        </w:rPr>
        <w:t>认证讲师</w:t>
      </w:r>
    </w:p>
    <w:p w:rsidR="007C189D" w:rsidRDefault="007C189D" w:rsidP="007C189D">
      <w:pPr>
        <w:pStyle w:val="1"/>
        <w:numPr>
          <w:ilvl w:val="0"/>
          <w:numId w:val="6"/>
        </w:num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DISC</w:t>
      </w:r>
      <w:r>
        <w:rPr>
          <w:rFonts w:eastAsia="微软雅黑"/>
          <w:color w:val="323232"/>
          <w:kern w:val="0"/>
          <w:szCs w:val="21"/>
          <w:lang w:val="zh-CN"/>
        </w:rPr>
        <w:t>认证讲师</w:t>
      </w:r>
    </w:p>
    <w:p w:rsidR="007C189D" w:rsidRDefault="007C189D" w:rsidP="007C189D">
      <w:pPr>
        <w:pStyle w:val="1"/>
        <w:numPr>
          <w:ilvl w:val="0"/>
          <w:numId w:val="7"/>
        </w:num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国资</w:t>
      </w:r>
      <w:r>
        <w:rPr>
          <w:rFonts w:eastAsia="微软雅黑"/>
          <w:color w:val="323232"/>
          <w:kern w:val="0"/>
          <w:szCs w:val="21"/>
          <w:lang w:val="zh-CN"/>
        </w:rPr>
        <w:t>TOP3</w:t>
      </w:r>
      <w:r>
        <w:rPr>
          <w:rFonts w:eastAsia="微软雅黑"/>
          <w:color w:val="323232"/>
          <w:kern w:val="0"/>
          <w:szCs w:val="21"/>
          <w:lang w:val="zh-CN"/>
        </w:rPr>
        <w:t>寿险公司金牌讲师，大区经理</w:t>
      </w:r>
      <w:r>
        <w:rPr>
          <w:rFonts w:eastAsia="微软雅黑"/>
          <w:color w:val="323232"/>
          <w:kern w:val="0"/>
          <w:szCs w:val="21"/>
          <w:lang w:val="zh-CN"/>
        </w:rPr>
        <w:t xml:space="preserve"> </w:t>
      </w:r>
    </w:p>
    <w:p w:rsidR="007C189D" w:rsidRDefault="007C189D" w:rsidP="007C189D">
      <w:pPr>
        <w:pStyle w:val="1"/>
        <w:numPr>
          <w:ilvl w:val="0"/>
          <w:numId w:val="7"/>
        </w:num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美国财富</w:t>
      </w:r>
      <w:r>
        <w:rPr>
          <w:rFonts w:eastAsia="微软雅黑"/>
          <w:color w:val="323232"/>
          <w:kern w:val="0"/>
          <w:szCs w:val="21"/>
          <w:lang w:val="zh-CN"/>
        </w:rPr>
        <w:t>500</w:t>
      </w:r>
      <w:r>
        <w:rPr>
          <w:rFonts w:eastAsia="微软雅黑"/>
          <w:color w:val="323232"/>
          <w:kern w:val="0"/>
          <w:szCs w:val="21"/>
          <w:lang w:val="zh-CN"/>
        </w:rPr>
        <w:t>强公司高级讲师、客户总监</w:t>
      </w:r>
    </w:p>
    <w:p w:rsidR="007C189D" w:rsidRDefault="007C189D" w:rsidP="007C189D">
      <w:pPr>
        <w:numPr>
          <w:ilvl w:val="0"/>
          <w:numId w:val="8"/>
        </w:num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世界</w:t>
      </w:r>
      <w:r>
        <w:rPr>
          <w:rFonts w:eastAsia="微软雅黑"/>
          <w:color w:val="323232"/>
          <w:kern w:val="0"/>
          <w:szCs w:val="21"/>
          <w:lang w:val="zh-CN"/>
        </w:rPr>
        <w:t>500</w:t>
      </w:r>
      <w:r>
        <w:rPr>
          <w:rFonts w:eastAsia="微软雅黑"/>
          <w:color w:val="323232"/>
          <w:kern w:val="0"/>
          <w:szCs w:val="21"/>
          <w:lang w:val="zh-CN"/>
        </w:rPr>
        <w:t>强零售公司中国区高级培训经理</w:t>
      </w:r>
    </w:p>
    <w:p w:rsidR="007C189D" w:rsidRDefault="007C189D" w:rsidP="007C189D">
      <w:pPr>
        <w:numPr>
          <w:ilvl w:val="0"/>
          <w:numId w:val="8"/>
        </w:num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金融增值服务课程国内培训第一人</w:t>
      </w:r>
    </w:p>
    <w:p w:rsidR="007C189D" w:rsidRDefault="007C189D" w:rsidP="007C189D">
      <w:pPr>
        <w:numPr>
          <w:ilvl w:val="0"/>
          <w:numId w:val="8"/>
        </w:num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绩效咨询专家，为诸多世界</w:t>
      </w:r>
      <w:r>
        <w:rPr>
          <w:rFonts w:eastAsia="微软雅黑"/>
          <w:color w:val="323232"/>
          <w:kern w:val="0"/>
          <w:szCs w:val="21"/>
          <w:lang w:val="zh-CN"/>
        </w:rPr>
        <w:t>500</w:t>
      </w:r>
      <w:r>
        <w:rPr>
          <w:rFonts w:eastAsia="微软雅黑"/>
          <w:color w:val="323232"/>
          <w:kern w:val="0"/>
          <w:szCs w:val="21"/>
          <w:lang w:val="zh-CN"/>
        </w:rPr>
        <w:t>强企业提供业务诊断、绩效项目咨询和落实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eastAsia="微软雅黑"/>
          <w:color w:val="323232"/>
          <w:kern w:val="0"/>
          <w:szCs w:val="21"/>
        </w:rPr>
      </w:pPr>
      <w:r>
        <w:rPr>
          <w:rFonts w:eastAsia="微软雅黑"/>
          <w:color w:val="323232"/>
          <w:kern w:val="0"/>
          <w:szCs w:val="21"/>
        </w:rPr>
        <w:t>高老师有着深厚的业务背景和丰富的培训经验，为客户提供专业培训咨询服务，涉及的领域包括销售绩效提升，服务能力提升，管理及领导力，团队建设等诸多企业的绩效提升主题，由他独立或者参与设计和实施的项目，均取得了客户端的高度评价和绩效结果的显著提升。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eastAsia="微软雅黑"/>
          <w:color w:val="323232"/>
          <w:kern w:val="0"/>
          <w:szCs w:val="21"/>
        </w:rPr>
      </w:pPr>
      <w:r>
        <w:rPr>
          <w:rFonts w:eastAsia="微软雅黑"/>
          <w:color w:val="323232"/>
          <w:kern w:val="0"/>
          <w:szCs w:val="21"/>
        </w:rPr>
        <w:t>在成为培训咨询顾问前，高老师已经拥有近</w:t>
      </w:r>
      <w:r>
        <w:rPr>
          <w:rFonts w:eastAsia="微软雅黑"/>
          <w:color w:val="323232"/>
          <w:kern w:val="0"/>
          <w:szCs w:val="21"/>
        </w:rPr>
        <w:t>15</w:t>
      </w:r>
      <w:r>
        <w:rPr>
          <w:rFonts w:eastAsia="微软雅黑"/>
          <w:color w:val="323232"/>
          <w:kern w:val="0"/>
          <w:szCs w:val="21"/>
        </w:rPr>
        <w:t>年的工作经验，既服务过世界</w:t>
      </w:r>
      <w:r>
        <w:rPr>
          <w:rFonts w:eastAsia="微软雅黑"/>
          <w:color w:val="323232"/>
          <w:kern w:val="0"/>
          <w:szCs w:val="21"/>
        </w:rPr>
        <w:t>500</w:t>
      </w:r>
      <w:r>
        <w:rPr>
          <w:rFonts w:eastAsia="微软雅黑"/>
          <w:color w:val="323232"/>
          <w:kern w:val="0"/>
          <w:szCs w:val="21"/>
        </w:rPr>
        <w:t>强企业，比如亚胜（中国）、麦德龙旗下的万得城（中国）等，也服务过国内上市企业，比如新华人寿、洋河酒厂等。既有作为大客户经理，开展客户开发和大客户管理工作的丰富经历，也有作为培训经理，开展人才培训的工作。在业务开发与销售、大客户管理、谈判技巧、项目管理、客户服务、资源整合和流程优化、人力资源培训以及团队建设与管理等方面具备丰富的实战经验。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eastAsia="微软雅黑"/>
          <w:color w:val="323232"/>
          <w:kern w:val="0"/>
          <w:szCs w:val="21"/>
        </w:rPr>
      </w:pPr>
      <w:r>
        <w:rPr>
          <w:rFonts w:eastAsia="微软雅黑"/>
          <w:color w:val="323232"/>
          <w:kern w:val="0"/>
          <w:szCs w:val="21"/>
        </w:rPr>
        <w:t>在新可安（中国）工作期间，高老师是将电器延保的概念引入中国的主要团队成员之一，参与了延保产品在中国市场的本土化和标准化。同时，作为资深讲师和大客户经理，高老师推动项目在客户端实现了快速普及和发展，一方面，他与团队对客户实施了全方位的培训，包括项目管理培训、销售技巧培训等，确保了客户对于延保项目的全方位理解，并有效地传达给到消费者，另一方面，他给客户提供了管理与流程方面的咨询服务，优化了其营运流程和效率。他所管理过的客户包括国美电器、沃尔玛、京东、百安居、康佳集团等，在此期间，他也连续三年获得了</w:t>
      </w:r>
      <w:r>
        <w:rPr>
          <w:rFonts w:eastAsia="微软雅黑"/>
          <w:color w:val="323232"/>
          <w:kern w:val="0"/>
          <w:szCs w:val="21"/>
        </w:rPr>
        <w:t>“</w:t>
      </w:r>
      <w:r>
        <w:rPr>
          <w:rFonts w:eastAsia="微软雅黑"/>
          <w:color w:val="323232"/>
          <w:kern w:val="0"/>
          <w:szCs w:val="21"/>
        </w:rPr>
        <w:t>业绩达成奖</w:t>
      </w:r>
      <w:r>
        <w:rPr>
          <w:rFonts w:eastAsia="微软雅黑"/>
          <w:color w:val="323232"/>
          <w:kern w:val="0"/>
          <w:szCs w:val="21"/>
        </w:rPr>
        <w:t>”</w:t>
      </w:r>
      <w:r>
        <w:rPr>
          <w:rFonts w:eastAsia="微软雅黑"/>
          <w:color w:val="323232"/>
          <w:kern w:val="0"/>
          <w:szCs w:val="21"/>
        </w:rPr>
        <w:t>。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firstLineChars="200" w:firstLine="420"/>
        <w:jc w:val="left"/>
        <w:rPr>
          <w:rFonts w:eastAsia="微软雅黑"/>
          <w:color w:val="D2271F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</w:rPr>
        <w:t>在万得城（中国）工作期间，高老师结合其丰富的销售实战与咨询经验，协助公司建立了销售终端的培训体系，包括零售营运各个职位的能力模型和内容建设，同时为销售端的流程优化提供咨询和建议，参与了销售、服务等相关课程的组织和实施，为门店在中国的复制与扩张奠定了基础。</w:t>
      </w:r>
    </w:p>
    <w:p w:rsidR="007C189D" w:rsidRDefault="007C189D" w:rsidP="007C189D">
      <w:pPr>
        <w:spacing w:line="380" w:lineRule="exact"/>
        <w:rPr>
          <w:rFonts w:eastAsia="微软雅黑"/>
          <w:b/>
          <w:i/>
          <w:shadow/>
          <w:sz w:val="24"/>
          <w:u w:val="single"/>
          <w:lang w:val="zh-CN"/>
        </w:rPr>
      </w:pPr>
      <w:r>
        <w:rPr>
          <w:rFonts w:eastAsia="微软雅黑"/>
          <w:b/>
          <w:i/>
          <w:shadow/>
          <w:sz w:val="24"/>
          <w:u w:val="single"/>
          <w:lang w:val="zh-CN"/>
        </w:rPr>
        <w:t>服务客户</w:t>
      </w:r>
      <w:r>
        <w:rPr>
          <w:rFonts w:eastAsia="微软雅黑"/>
          <w:b/>
          <w:i/>
          <w:shadow/>
          <w:sz w:val="24"/>
          <w:lang w:val="zh-CN"/>
        </w:rPr>
        <w:t>：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通信电子：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left="720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中国电信、中国联通、三星电子、惠普集团、英特尔、</w:t>
      </w:r>
      <w:r>
        <w:rPr>
          <w:rFonts w:eastAsia="微软雅黑"/>
          <w:color w:val="323232"/>
          <w:kern w:val="0"/>
          <w:szCs w:val="21"/>
          <w:lang w:val="zh-CN"/>
        </w:rPr>
        <w:t>AMD</w:t>
      </w:r>
      <w:r>
        <w:rPr>
          <w:rFonts w:eastAsia="微软雅黑"/>
          <w:color w:val="323232"/>
          <w:kern w:val="0"/>
          <w:szCs w:val="21"/>
          <w:lang w:val="zh-CN"/>
        </w:rPr>
        <w:t>等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零售行业：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left="720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沃尔玛、山姆、百安居、国美、永乐、华润万家、永辉超市、顺电电器、乐购、步步高电器、万得城、卜峰莲花、好又多、安卓娱乐等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制造行业：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left="785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上汽大众、康佳集团、海尔、创维、</w:t>
      </w:r>
      <w:r>
        <w:rPr>
          <w:rFonts w:eastAsia="微软雅黑"/>
          <w:color w:val="323232"/>
          <w:kern w:val="0"/>
          <w:szCs w:val="21"/>
          <w:lang w:val="zh-CN"/>
        </w:rPr>
        <w:t>TCL</w:t>
      </w:r>
      <w:r>
        <w:rPr>
          <w:rFonts w:eastAsia="微软雅黑"/>
          <w:color w:val="323232"/>
          <w:kern w:val="0"/>
          <w:szCs w:val="21"/>
          <w:lang w:val="zh-CN"/>
        </w:rPr>
        <w:t>、武汉工贸电器、史丹利百得、博思格钢铁、安博电子（台湾）、芬纳输送带（英国）、伟巴斯特、山浦照明、和承汽车配件等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金融行业：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left="720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农业银行、民生银行、新华人寿、太平人寿、上海金融期货交易所等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lastRenderedPageBreak/>
        <w:t>电子商务：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left="785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淘宝、京东、支付宝、斐讯科技等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FMCG: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 xml:space="preserve">      </w:t>
      </w:r>
      <w:r>
        <w:rPr>
          <w:rFonts w:eastAsia="微软雅黑"/>
          <w:color w:val="323232"/>
          <w:kern w:val="0"/>
          <w:szCs w:val="21"/>
          <w:lang w:val="zh-CN"/>
        </w:rPr>
        <w:t>光明集团、洋河酒厂、联成迅康、碧生源等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其他行业：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left="785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唯美、红十字血站、远成物流、厦商物流、均志物流、贝德玛（法国）、紫觉贸易、罗氏诊断、富士影像、</w:t>
      </w:r>
      <w:r>
        <w:rPr>
          <w:rFonts w:eastAsia="微软雅黑"/>
          <w:color w:val="323232"/>
          <w:kern w:val="0"/>
          <w:szCs w:val="21"/>
          <w:lang w:val="zh-CN"/>
        </w:rPr>
        <w:t>Adidas</w:t>
      </w:r>
      <w:r>
        <w:rPr>
          <w:rFonts w:eastAsia="微软雅黑"/>
          <w:color w:val="323232"/>
          <w:kern w:val="0"/>
          <w:szCs w:val="21"/>
          <w:lang w:val="zh-CN"/>
        </w:rPr>
        <w:t xml:space="preserve">、藤仓橡胶（日本）、杜凯软管（西班牙）、迪由控制等　　</w:t>
      </w:r>
      <w:r>
        <w:rPr>
          <w:rFonts w:eastAsia="微软雅黑"/>
          <w:color w:val="323232"/>
          <w:kern w:val="0"/>
          <w:szCs w:val="21"/>
          <w:lang w:val="zh-CN"/>
        </w:rPr>
        <w:t>    </w:t>
      </w:r>
    </w:p>
    <w:p w:rsidR="007C189D" w:rsidRDefault="007C189D" w:rsidP="007C189D">
      <w:pPr>
        <w:spacing w:line="380" w:lineRule="exact"/>
        <w:rPr>
          <w:rFonts w:eastAsia="微软雅黑"/>
          <w:b/>
          <w:i/>
          <w:shadow/>
          <w:sz w:val="24"/>
          <w:u w:val="single"/>
          <w:lang w:val="zh-CN"/>
        </w:rPr>
      </w:pPr>
      <w:r>
        <w:rPr>
          <w:rFonts w:eastAsia="微软雅黑"/>
          <w:b/>
          <w:i/>
          <w:shadow/>
          <w:sz w:val="24"/>
          <w:u w:val="single"/>
          <w:lang w:val="zh-CN"/>
        </w:rPr>
        <w:t>学员反馈</w:t>
      </w:r>
      <w:r>
        <w:rPr>
          <w:rFonts w:eastAsia="微软雅黑"/>
          <w:b/>
          <w:i/>
          <w:shadow/>
          <w:sz w:val="24"/>
          <w:lang w:val="zh-CN"/>
        </w:rPr>
        <w:t>：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left="24" w:hanging="24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“</w:t>
      </w:r>
      <w:r>
        <w:rPr>
          <w:rFonts w:eastAsia="微软雅黑"/>
          <w:color w:val="323232"/>
          <w:kern w:val="0"/>
          <w:szCs w:val="21"/>
          <w:lang w:val="zh-CN"/>
        </w:rPr>
        <w:t>通过本次销售培训，我学到了很多之前没有用到过的销售工具，很有收获，以后希望再有机会学习高老师的课程。</w:t>
      </w:r>
      <w:r>
        <w:rPr>
          <w:rFonts w:eastAsia="微软雅黑"/>
          <w:color w:val="323232"/>
          <w:kern w:val="0"/>
          <w:szCs w:val="21"/>
          <w:lang w:val="zh-CN"/>
        </w:rPr>
        <w:t>”                       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left="24" w:hanging="24"/>
        <w:jc w:val="righ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b/>
          <w:bCs/>
          <w:color w:val="323232"/>
          <w:kern w:val="0"/>
          <w:szCs w:val="21"/>
          <w:lang w:val="zh-CN"/>
        </w:rPr>
        <w:t xml:space="preserve">—— </w:t>
      </w:r>
      <w:r>
        <w:rPr>
          <w:rFonts w:eastAsia="微软雅黑"/>
          <w:color w:val="323232"/>
          <w:kern w:val="0"/>
          <w:szCs w:val="21"/>
          <w:lang w:val="zh-CN"/>
        </w:rPr>
        <w:t>康佳集团《专业销售技巧》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ind w:left="24" w:hanging="24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“</w:t>
      </w:r>
      <w:r>
        <w:rPr>
          <w:rFonts w:eastAsia="微软雅黑"/>
          <w:color w:val="323232"/>
          <w:kern w:val="0"/>
          <w:szCs w:val="21"/>
          <w:lang w:val="zh-CN"/>
        </w:rPr>
        <w:t>高老师的课，学到就是赚到！</w:t>
      </w:r>
      <w:r>
        <w:rPr>
          <w:rFonts w:eastAsia="微软雅黑"/>
          <w:color w:val="323232"/>
          <w:kern w:val="0"/>
          <w:szCs w:val="21"/>
          <w:lang w:val="zh-CN"/>
        </w:rPr>
        <w:t>”</w:t>
      </w:r>
    </w:p>
    <w:p w:rsidR="007C189D" w:rsidRDefault="007C189D" w:rsidP="007C189D">
      <w:pPr>
        <w:pStyle w:val="1"/>
        <w:numPr>
          <w:ilvl w:val="0"/>
          <w:numId w:val="9"/>
        </w:numPr>
        <w:autoSpaceDE w:val="0"/>
        <w:autoSpaceDN w:val="0"/>
        <w:adjustRightInd w:val="0"/>
        <w:spacing w:line="380" w:lineRule="exact"/>
        <w:jc w:val="right"/>
        <w:rPr>
          <w:rFonts w:eastAsia="微软雅黑"/>
          <w:color w:val="000000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上汽大众长沙分公司</w:t>
      </w:r>
      <w:r>
        <w:rPr>
          <w:rFonts w:eastAsia="微软雅黑"/>
          <w:color w:val="323232"/>
          <w:kern w:val="0"/>
          <w:szCs w:val="21"/>
          <w:lang w:val="zh-CN"/>
        </w:rPr>
        <w:t xml:space="preserve">HR </w:t>
      </w:r>
      <w:r>
        <w:rPr>
          <w:rFonts w:eastAsia="微软雅黑"/>
          <w:color w:val="323232"/>
          <w:kern w:val="0"/>
          <w:szCs w:val="21"/>
          <w:lang w:val="zh-CN"/>
        </w:rPr>
        <w:t>《高效沟通》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jc w:val="left"/>
        <w:rPr>
          <w:rFonts w:eastAsia="微软雅黑"/>
          <w:color w:val="323232"/>
          <w:kern w:val="0"/>
          <w:szCs w:val="21"/>
          <w:lang w:val="zh-CN"/>
        </w:rPr>
      </w:pPr>
      <w:r>
        <w:rPr>
          <w:rFonts w:eastAsia="微软雅黑"/>
          <w:color w:val="323232"/>
          <w:kern w:val="0"/>
          <w:szCs w:val="21"/>
          <w:lang w:val="zh-CN"/>
        </w:rPr>
        <w:t>“</w:t>
      </w:r>
      <w:r>
        <w:rPr>
          <w:rFonts w:eastAsia="微软雅黑"/>
          <w:color w:val="323232"/>
          <w:kern w:val="0"/>
          <w:szCs w:val="21"/>
          <w:lang w:val="zh-CN"/>
        </w:rPr>
        <w:t>高老师的授课技巧和表达能力非常出色，语言生动幽默，充分调动了学员的积极性，让大家自然而然的就融入到课堂气氛中来，畅所欲言。</w:t>
      </w:r>
      <w:r>
        <w:rPr>
          <w:rFonts w:eastAsia="微软雅黑"/>
          <w:color w:val="323232"/>
          <w:kern w:val="0"/>
          <w:szCs w:val="21"/>
          <w:lang w:val="zh-CN"/>
        </w:rPr>
        <w:t>”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jc w:val="right"/>
        <w:rPr>
          <w:rFonts w:eastAsia="微软雅黑"/>
          <w:b/>
          <w:bCs/>
          <w:color w:val="323232"/>
          <w:kern w:val="0"/>
          <w:szCs w:val="21"/>
          <w:lang w:val="zh-CN"/>
        </w:rPr>
      </w:pPr>
      <w:r>
        <w:rPr>
          <w:rFonts w:eastAsia="微软雅黑"/>
          <w:b/>
          <w:bCs/>
          <w:color w:val="323232"/>
          <w:kern w:val="0"/>
          <w:szCs w:val="21"/>
          <w:lang w:val="zh-CN"/>
        </w:rPr>
        <w:t xml:space="preserve">—— </w:t>
      </w:r>
      <w:r>
        <w:rPr>
          <w:rFonts w:eastAsia="微软雅黑"/>
          <w:color w:val="323232"/>
          <w:kern w:val="0"/>
          <w:szCs w:val="21"/>
          <w:lang w:val="zh-CN"/>
        </w:rPr>
        <w:t>史丹利百得《培训师培训》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jc w:val="left"/>
        <w:rPr>
          <w:rFonts w:eastAsia="微软雅黑"/>
          <w:b/>
          <w:bCs/>
          <w:color w:val="323232"/>
          <w:kern w:val="0"/>
          <w:szCs w:val="21"/>
          <w:lang w:val="zh-CN"/>
        </w:rPr>
      </w:pPr>
      <w:r>
        <w:rPr>
          <w:rFonts w:eastAsia="微软雅黑"/>
          <w:b/>
          <w:bCs/>
          <w:color w:val="323232"/>
          <w:kern w:val="0"/>
          <w:szCs w:val="21"/>
          <w:lang w:val="zh-CN"/>
        </w:rPr>
        <w:t>“</w:t>
      </w:r>
      <w:r>
        <w:rPr>
          <w:rFonts w:eastAsia="微软雅黑"/>
          <w:color w:val="323232"/>
          <w:kern w:val="0"/>
          <w:szCs w:val="21"/>
          <w:lang w:val="zh-CN"/>
        </w:rPr>
        <w:t>高老师的课让人感觉时间过得很快，课后又觉得很充实。尤其是工具，上手就能用。</w:t>
      </w:r>
      <w:r>
        <w:rPr>
          <w:rFonts w:eastAsia="微软雅黑"/>
          <w:b/>
          <w:bCs/>
          <w:color w:val="323232"/>
          <w:kern w:val="0"/>
          <w:szCs w:val="21"/>
          <w:lang w:val="zh-CN"/>
        </w:rPr>
        <w:t>”</w:t>
      </w:r>
    </w:p>
    <w:p w:rsidR="007C189D" w:rsidRDefault="007C189D" w:rsidP="007C189D">
      <w:pPr>
        <w:autoSpaceDE w:val="0"/>
        <w:autoSpaceDN w:val="0"/>
        <w:adjustRightInd w:val="0"/>
        <w:spacing w:line="380" w:lineRule="exact"/>
        <w:jc w:val="right"/>
        <w:rPr>
          <w:rFonts w:eastAsia="微软雅黑"/>
          <w:color w:val="000000"/>
          <w:kern w:val="0"/>
          <w:szCs w:val="21"/>
          <w:lang w:val="zh-CN"/>
        </w:rPr>
      </w:pPr>
      <w:r>
        <w:rPr>
          <w:rFonts w:eastAsia="微软雅黑"/>
          <w:b/>
          <w:bCs/>
          <w:color w:val="323232"/>
          <w:kern w:val="0"/>
          <w:szCs w:val="21"/>
          <w:lang w:val="zh-CN"/>
        </w:rPr>
        <w:t xml:space="preserve">——  </w:t>
      </w:r>
      <w:r>
        <w:rPr>
          <w:rFonts w:eastAsia="微软雅黑"/>
          <w:color w:val="323232"/>
          <w:kern w:val="0"/>
          <w:szCs w:val="21"/>
          <w:lang w:val="zh-CN"/>
        </w:rPr>
        <w:t>贝德玛《团队建设》</w:t>
      </w:r>
    </w:p>
    <w:p w:rsidR="007C189D" w:rsidRDefault="007C189D" w:rsidP="007C189D">
      <w:pPr>
        <w:spacing w:line="380" w:lineRule="exact"/>
        <w:rPr>
          <w:rFonts w:eastAsia="微软雅黑"/>
          <w:b/>
          <w:i/>
          <w:shadow/>
          <w:sz w:val="24"/>
        </w:rPr>
      </w:pPr>
      <w:r>
        <w:rPr>
          <w:rFonts w:eastAsia="微软雅黑"/>
          <w:b/>
          <w:i/>
          <w:shadow/>
          <w:sz w:val="24"/>
          <w:u w:val="single"/>
        </w:rPr>
        <w:t>报名详情</w:t>
      </w:r>
      <w:r>
        <w:rPr>
          <w:rFonts w:eastAsia="微软雅黑"/>
          <w:b/>
          <w:i/>
          <w:shadow/>
          <w:sz w:val="24"/>
        </w:rPr>
        <w:t>：</w:t>
      </w:r>
    </w:p>
    <w:p w:rsidR="007C189D" w:rsidRDefault="007C189D" w:rsidP="007C189D">
      <w:pPr>
        <w:spacing w:line="380" w:lineRule="exact"/>
        <w:rPr>
          <w:rFonts w:eastAsia="微软雅黑"/>
        </w:rPr>
      </w:pPr>
      <w:r>
        <w:rPr>
          <w:rFonts w:eastAsia="微软雅黑"/>
        </w:rPr>
        <w:t>收费标准：</w:t>
      </w:r>
      <w:r>
        <w:rPr>
          <w:rFonts w:eastAsia="微软雅黑"/>
          <w:b/>
        </w:rPr>
        <w:t>￥</w:t>
      </w:r>
      <w:r w:rsidR="00005E13">
        <w:rPr>
          <w:rFonts w:eastAsia="微软雅黑" w:hint="eastAsia"/>
          <w:b/>
        </w:rPr>
        <w:t>40</w:t>
      </w:r>
      <w:r>
        <w:rPr>
          <w:rFonts w:eastAsia="微软雅黑" w:hint="eastAsia"/>
          <w:b/>
        </w:rPr>
        <w:t>0</w:t>
      </w:r>
      <w:r>
        <w:rPr>
          <w:rFonts w:eastAsia="微软雅黑"/>
          <w:b/>
        </w:rPr>
        <w:t>0/</w:t>
      </w:r>
      <w:r>
        <w:rPr>
          <w:rFonts w:eastAsia="微软雅黑"/>
          <w:b/>
        </w:rPr>
        <w:t>人</w:t>
      </w:r>
      <w:r>
        <w:rPr>
          <w:rFonts w:eastAsia="微软雅黑" w:hint="eastAsia"/>
          <w:b/>
        </w:rPr>
        <w:t xml:space="preserve"> </w:t>
      </w:r>
      <w:r>
        <w:rPr>
          <w:rFonts w:eastAsia="微软雅黑"/>
        </w:rPr>
        <w:t>（含授课费、证书费、资料费、午餐费、茶点费、会务费、税费）</w:t>
      </w:r>
    </w:p>
    <w:p w:rsidR="007C189D" w:rsidRPr="0007644B" w:rsidRDefault="007C189D" w:rsidP="007C189D">
      <w:pPr>
        <w:pStyle w:val="Normal2"/>
        <w:spacing w:line="380" w:lineRule="exact"/>
        <w:jc w:val="center"/>
        <w:rPr>
          <w:rFonts w:eastAsia="微软雅黑"/>
          <w:color w:val="FF0000"/>
          <w:sz w:val="21"/>
        </w:rPr>
      </w:pPr>
      <w:r w:rsidRPr="0007644B">
        <w:rPr>
          <w:rFonts w:eastAsia="微软雅黑" w:hint="eastAsia"/>
          <w:color w:val="FF0000"/>
          <w:sz w:val="21"/>
        </w:rPr>
        <w:t>报名咨询电话：</w:t>
      </w:r>
      <w:r w:rsidRPr="0007644B">
        <w:rPr>
          <w:rFonts w:eastAsia="微软雅黑" w:hint="eastAsia"/>
          <w:color w:val="FF0000"/>
          <w:sz w:val="21"/>
        </w:rPr>
        <w:t xml:space="preserve"> 18890700600 </w:t>
      </w:r>
      <w:r w:rsidRPr="0007644B">
        <w:rPr>
          <w:rFonts w:eastAsia="微软雅黑" w:hint="eastAsia"/>
          <w:color w:val="FF0000"/>
          <w:sz w:val="21"/>
        </w:rPr>
        <w:t>（微信同号）赵先生</w:t>
      </w:r>
    </w:p>
    <w:p w:rsidR="007C189D" w:rsidRDefault="007C189D" w:rsidP="007C189D">
      <w:pPr>
        <w:pStyle w:val="Normal2"/>
        <w:spacing w:line="380" w:lineRule="exact"/>
        <w:jc w:val="center"/>
        <w:rPr>
          <w:rFonts w:eastAsia="微软雅黑"/>
        </w:rPr>
      </w:pPr>
      <w:r w:rsidRPr="0007644B">
        <w:rPr>
          <w:rFonts w:eastAsia="微软雅黑" w:hint="eastAsia"/>
          <w:color w:val="FF0000"/>
          <w:sz w:val="21"/>
        </w:rPr>
        <w:t>在线咨询</w:t>
      </w:r>
      <w:r w:rsidRPr="0007644B">
        <w:rPr>
          <w:rFonts w:eastAsia="微软雅黑" w:hint="eastAsia"/>
          <w:color w:val="FF0000"/>
          <w:sz w:val="21"/>
        </w:rPr>
        <w:t>QQ/</w:t>
      </w:r>
      <w:r w:rsidRPr="0007644B">
        <w:rPr>
          <w:rFonts w:eastAsia="微软雅黑" w:hint="eastAsia"/>
          <w:color w:val="FF0000"/>
          <w:sz w:val="21"/>
        </w:rPr>
        <w:t>邮箱：</w:t>
      </w:r>
      <w:r w:rsidRPr="0007644B">
        <w:rPr>
          <w:rFonts w:eastAsia="微软雅黑" w:hint="eastAsia"/>
          <w:color w:val="FF0000"/>
          <w:sz w:val="21"/>
        </w:rPr>
        <w:t>6983436  (</w:t>
      </w:r>
      <w:r w:rsidRPr="0007644B">
        <w:rPr>
          <w:rFonts w:eastAsia="微软雅黑" w:hint="eastAsia"/>
          <w:color w:val="FF0000"/>
          <w:sz w:val="21"/>
        </w:rPr>
        <w:t>报名请回复报名表）</w:t>
      </w:r>
      <w:r>
        <w:rPr>
          <w:rFonts w:eastAsia="微软雅黑"/>
        </w:rPr>
        <w:t>-----------------------------------------------------------------------------------------------------------------------------</w:t>
      </w:r>
    </w:p>
    <w:p w:rsidR="007C189D" w:rsidRDefault="007C189D" w:rsidP="007C189D">
      <w:pPr>
        <w:spacing w:line="380" w:lineRule="exact"/>
        <w:jc w:val="center"/>
        <w:rPr>
          <w:rFonts w:eastAsia="微软雅黑"/>
          <w:sz w:val="44"/>
        </w:rPr>
      </w:pPr>
      <w:r>
        <w:rPr>
          <w:rFonts w:eastAsia="微软雅黑"/>
          <w:b/>
          <w:sz w:val="44"/>
        </w:rPr>
        <w:t xml:space="preserve">      </w:t>
      </w:r>
      <w:r>
        <w:rPr>
          <w:rFonts w:eastAsia="微软雅黑"/>
          <w:b/>
          <w:sz w:val="36"/>
        </w:rPr>
        <w:t>报</w:t>
      </w:r>
      <w:r>
        <w:rPr>
          <w:rFonts w:eastAsia="微软雅黑"/>
          <w:b/>
          <w:sz w:val="36"/>
        </w:rPr>
        <w:t xml:space="preserve"> </w:t>
      </w:r>
      <w:r>
        <w:rPr>
          <w:rFonts w:eastAsia="微软雅黑"/>
          <w:b/>
          <w:sz w:val="36"/>
        </w:rPr>
        <w:t>名</w:t>
      </w:r>
      <w:r>
        <w:rPr>
          <w:rFonts w:eastAsia="微软雅黑"/>
          <w:b/>
          <w:sz w:val="36"/>
        </w:rPr>
        <w:t xml:space="preserve"> </w:t>
      </w:r>
      <w:r>
        <w:rPr>
          <w:rFonts w:eastAsia="微软雅黑"/>
          <w:b/>
          <w:sz w:val="36"/>
        </w:rPr>
        <w:t>回</w:t>
      </w:r>
      <w:r>
        <w:rPr>
          <w:rFonts w:eastAsia="微软雅黑"/>
          <w:b/>
          <w:sz w:val="36"/>
        </w:rPr>
        <w:t xml:space="preserve"> </w:t>
      </w:r>
      <w:r>
        <w:rPr>
          <w:rFonts w:eastAsia="微软雅黑"/>
          <w:b/>
          <w:sz w:val="36"/>
        </w:rPr>
        <w:t>执</w:t>
      </w:r>
      <w:r>
        <w:rPr>
          <w:rFonts w:eastAsia="微软雅黑"/>
          <w:b/>
        </w:rPr>
        <w:t>（请务必于开课前</w:t>
      </w:r>
      <w:r>
        <w:rPr>
          <w:rFonts w:eastAsia="微软雅黑"/>
          <w:b/>
        </w:rPr>
        <w:t>7</w:t>
      </w:r>
      <w:r>
        <w:rPr>
          <w:rFonts w:eastAsia="微软雅黑"/>
          <w:b/>
        </w:rPr>
        <w:t>天回复）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7"/>
        <w:gridCol w:w="737"/>
        <w:gridCol w:w="1562"/>
        <w:gridCol w:w="2047"/>
        <w:gridCol w:w="1449"/>
        <w:gridCol w:w="1449"/>
        <w:gridCol w:w="1449"/>
      </w:tblGrid>
      <w:tr w:rsidR="007C189D" w:rsidTr="00BC4D99">
        <w:trPr>
          <w:trHeight w:hRule="exact" w:val="546"/>
          <w:jc w:val="center"/>
        </w:trPr>
        <w:tc>
          <w:tcPr>
            <w:tcW w:w="1447" w:type="dxa"/>
            <w:vAlign w:val="center"/>
          </w:tcPr>
          <w:p w:rsidR="007C189D" w:rsidRDefault="007C189D" w:rsidP="00BC4D99">
            <w:pPr>
              <w:tabs>
                <w:tab w:val="left" w:pos="1080"/>
              </w:tabs>
              <w:spacing w:line="38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:rsidR="007C189D" w:rsidRDefault="007C189D" w:rsidP="00BC4D99">
            <w:pPr>
              <w:tabs>
                <w:tab w:val="left" w:pos="1080"/>
              </w:tabs>
              <w:spacing w:line="38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性别</w:t>
            </w:r>
          </w:p>
        </w:tc>
        <w:tc>
          <w:tcPr>
            <w:tcW w:w="1562" w:type="dxa"/>
            <w:vAlign w:val="center"/>
          </w:tcPr>
          <w:p w:rsidR="007C189D" w:rsidRDefault="007C189D" w:rsidP="00BC4D99">
            <w:pPr>
              <w:tabs>
                <w:tab w:val="left" w:pos="1080"/>
              </w:tabs>
              <w:spacing w:line="38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部门</w:t>
            </w:r>
            <w:r>
              <w:rPr>
                <w:rFonts w:eastAsia="微软雅黑"/>
                <w:b/>
                <w:kern w:val="10"/>
                <w:sz w:val="24"/>
              </w:rPr>
              <w:t>/</w:t>
            </w:r>
            <w:r>
              <w:rPr>
                <w:rFonts w:eastAsia="微软雅黑"/>
                <w:b/>
                <w:kern w:val="10"/>
                <w:sz w:val="24"/>
              </w:rPr>
              <w:t>职位</w:t>
            </w:r>
          </w:p>
        </w:tc>
        <w:tc>
          <w:tcPr>
            <w:tcW w:w="2047" w:type="dxa"/>
            <w:vAlign w:val="center"/>
          </w:tcPr>
          <w:p w:rsidR="007C189D" w:rsidRDefault="007C189D" w:rsidP="00BC4D99">
            <w:pPr>
              <w:tabs>
                <w:tab w:val="left" w:pos="1080"/>
              </w:tabs>
              <w:spacing w:line="38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课程名称</w:t>
            </w:r>
          </w:p>
        </w:tc>
        <w:tc>
          <w:tcPr>
            <w:tcW w:w="1449" w:type="dxa"/>
            <w:vAlign w:val="center"/>
          </w:tcPr>
          <w:p w:rsidR="007C189D" w:rsidRDefault="007C189D" w:rsidP="00BC4D99">
            <w:pPr>
              <w:tabs>
                <w:tab w:val="left" w:pos="1080"/>
              </w:tabs>
              <w:spacing w:line="38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Tel</w:t>
            </w:r>
          </w:p>
        </w:tc>
        <w:tc>
          <w:tcPr>
            <w:tcW w:w="1449" w:type="dxa"/>
            <w:vAlign w:val="center"/>
          </w:tcPr>
          <w:p w:rsidR="007C189D" w:rsidRDefault="007C189D" w:rsidP="00BC4D99">
            <w:pPr>
              <w:tabs>
                <w:tab w:val="left" w:pos="1080"/>
              </w:tabs>
              <w:spacing w:line="38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Fax</w:t>
            </w:r>
          </w:p>
        </w:tc>
        <w:tc>
          <w:tcPr>
            <w:tcW w:w="1449" w:type="dxa"/>
            <w:vAlign w:val="center"/>
          </w:tcPr>
          <w:p w:rsidR="007C189D" w:rsidRDefault="007C189D" w:rsidP="00BC4D99">
            <w:pPr>
              <w:tabs>
                <w:tab w:val="left" w:pos="1080"/>
              </w:tabs>
              <w:spacing w:line="38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Email/</w:t>
            </w:r>
            <w:r>
              <w:rPr>
                <w:rFonts w:eastAsia="微软雅黑"/>
                <w:b/>
                <w:kern w:val="10"/>
                <w:sz w:val="24"/>
              </w:rPr>
              <w:t>手机</w:t>
            </w:r>
          </w:p>
        </w:tc>
      </w:tr>
      <w:tr w:rsidR="007C189D" w:rsidTr="00BC4D99">
        <w:trPr>
          <w:trHeight w:hRule="exact" w:val="553"/>
          <w:jc w:val="center"/>
        </w:trPr>
        <w:tc>
          <w:tcPr>
            <w:tcW w:w="1447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562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047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49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49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49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</w:tr>
      <w:tr w:rsidR="007C189D" w:rsidTr="00BC4D99">
        <w:trPr>
          <w:trHeight w:hRule="exact" w:val="553"/>
          <w:jc w:val="center"/>
        </w:trPr>
        <w:tc>
          <w:tcPr>
            <w:tcW w:w="1447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562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047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49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49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49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</w:tr>
      <w:tr w:rsidR="007C189D" w:rsidTr="00BC4D99">
        <w:trPr>
          <w:trHeight w:hRule="exact" w:val="546"/>
          <w:jc w:val="center"/>
        </w:trPr>
        <w:tc>
          <w:tcPr>
            <w:tcW w:w="1447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37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562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047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49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49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449" w:type="dxa"/>
          </w:tcPr>
          <w:p w:rsidR="007C189D" w:rsidRDefault="007C189D" w:rsidP="00BC4D99">
            <w:pPr>
              <w:spacing w:line="380" w:lineRule="exact"/>
              <w:jc w:val="center"/>
              <w:rPr>
                <w:rFonts w:eastAsia="微软雅黑"/>
                <w:sz w:val="24"/>
              </w:rPr>
            </w:pPr>
          </w:p>
        </w:tc>
      </w:tr>
      <w:tr w:rsidR="007C189D" w:rsidTr="00BC4D99">
        <w:trPr>
          <w:trHeight w:hRule="exact" w:val="682"/>
          <w:jc w:val="center"/>
        </w:trPr>
        <w:tc>
          <w:tcPr>
            <w:tcW w:w="3746" w:type="dxa"/>
            <w:gridSpan w:val="3"/>
            <w:vAlign w:val="center"/>
          </w:tcPr>
          <w:p w:rsidR="007C189D" w:rsidRDefault="007C189D" w:rsidP="00BC4D99">
            <w:pPr>
              <w:tabs>
                <w:tab w:val="left" w:pos="1080"/>
              </w:tabs>
              <w:spacing w:line="38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培训负责人：</w:t>
            </w:r>
          </w:p>
        </w:tc>
        <w:tc>
          <w:tcPr>
            <w:tcW w:w="3496" w:type="dxa"/>
            <w:gridSpan w:val="2"/>
            <w:vAlign w:val="center"/>
          </w:tcPr>
          <w:p w:rsidR="007C189D" w:rsidRDefault="007C189D" w:rsidP="00BC4D99">
            <w:pPr>
              <w:tabs>
                <w:tab w:val="left" w:pos="1080"/>
              </w:tabs>
              <w:spacing w:line="38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公司名称：</w:t>
            </w:r>
          </w:p>
        </w:tc>
        <w:tc>
          <w:tcPr>
            <w:tcW w:w="2898" w:type="dxa"/>
            <w:gridSpan w:val="2"/>
            <w:vAlign w:val="center"/>
          </w:tcPr>
          <w:p w:rsidR="007C189D" w:rsidRDefault="007C189D" w:rsidP="00BC4D99">
            <w:pPr>
              <w:tabs>
                <w:tab w:val="left" w:pos="1080"/>
              </w:tabs>
              <w:spacing w:line="38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公司地址：</w:t>
            </w:r>
          </w:p>
        </w:tc>
      </w:tr>
    </w:tbl>
    <w:p w:rsidR="007C189D" w:rsidRDefault="007C189D" w:rsidP="007C189D">
      <w:pPr>
        <w:shd w:val="solid" w:color="FFFFFF" w:fill="auto"/>
        <w:autoSpaceDN w:val="0"/>
        <w:spacing w:line="380" w:lineRule="exact"/>
        <w:jc w:val="center"/>
        <w:textAlignment w:val="baseline"/>
        <w:rPr>
          <w:rFonts w:eastAsia="微软雅黑"/>
        </w:rPr>
      </w:pPr>
      <w:r>
        <w:rPr>
          <w:rFonts w:eastAsia="微软雅黑"/>
          <w:b/>
          <w:sz w:val="24"/>
        </w:rPr>
        <w:t>★</w:t>
      </w:r>
      <w:r>
        <w:rPr>
          <w:rFonts w:eastAsia="微软雅黑"/>
          <w:b/>
          <w:sz w:val="24"/>
        </w:rPr>
        <w:t>缴费方式：</w:t>
      </w:r>
      <w:r>
        <w:rPr>
          <w:rFonts w:eastAsia="微软雅黑"/>
          <w:b/>
          <w:sz w:val="24"/>
        </w:rPr>
        <w:t xml:space="preserve"> </w:t>
      </w:r>
      <w:r>
        <w:rPr>
          <w:rFonts w:eastAsia="微软雅黑"/>
          <w:b/>
          <w:sz w:val="24"/>
        </w:rPr>
        <w:sym w:font="Wingdings" w:char="F06F"/>
      </w:r>
      <w:r>
        <w:rPr>
          <w:rFonts w:eastAsia="微软雅黑"/>
          <w:b/>
          <w:sz w:val="24"/>
        </w:rPr>
        <w:t xml:space="preserve"> </w:t>
      </w:r>
      <w:r>
        <w:rPr>
          <w:rFonts w:eastAsia="微软雅黑"/>
          <w:b/>
          <w:sz w:val="24"/>
        </w:rPr>
        <w:t>支票</w:t>
      </w:r>
      <w:r>
        <w:rPr>
          <w:rFonts w:eastAsia="微软雅黑"/>
          <w:b/>
          <w:sz w:val="24"/>
        </w:rPr>
        <w:tab/>
        <w:t xml:space="preserve">  </w:t>
      </w:r>
      <w:r>
        <w:rPr>
          <w:rFonts w:eastAsia="微软雅黑"/>
          <w:b/>
          <w:sz w:val="24"/>
        </w:rPr>
        <w:sym w:font="Wingdings" w:char="F06F"/>
      </w:r>
      <w:r>
        <w:rPr>
          <w:rFonts w:eastAsia="微软雅黑"/>
          <w:b/>
          <w:sz w:val="24"/>
        </w:rPr>
        <w:t xml:space="preserve"> </w:t>
      </w:r>
      <w:r>
        <w:rPr>
          <w:rFonts w:eastAsia="微软雅黑"/>
          <w:b/>
          <w:sz w:val="24"/>
        </w:rPr>
        <w:t>现场缴费</w:t>
      </w:r>
      <w:r>
        <w:rPr>
          <w:rFonts w:eastAsia="微软雅黑"/>
          <w:b/>
          <w:sz w:val="24"/>
        </w:rPr>
        <w:t xml:space="preserve">   </w:t>
      </w:r>
      <w:r>
        <w:rPr>
          <w:rFonts w:eastAsia="微软雅黑"/>
          <w:b/>
          <w:sz w:val="24"/>
        </w:rPr>
        <w:sym w:font="Wingdings" w:char="F06F"/>
      </w:r>
      <w:r>
        <w:rPr>
          <w:rFonts w:eastAsia="微软雅黑"/>
          <w:b/>
          <w:sz w:val="24"/>
        </w:rPr>
        <w:t xml:space="preserve"> </w:t>
      </w:r>
      <w:r>
        <w:rPr>
          <w:rFonts w:eastAsia="微软雅黑"/>
          <w:b/>
          <w:sz w:val="24"/>
        </w:rPr>
        <w:t>汇款（汇款后请将汇款单据传真至本公司）</w:t>
      </w:r>
    </w:p>
    <w:p w:rsidR="00741120" w:rsidRPr="007C189D" w:rsidRDefault="00741120"/>
    <w:sectPr w:rsidR="00741120" w:rsidRPr="007C189D" w:rsidSect="00E67333">
      <w:headerReference w:type="default" r:id="rId7"/>
      <w:footerReference w:type="default" r:id="rId8"/>
      <w:pgSz w:w="11906" w:h="16838"/>
      <w:pgMar w:top="850" w:right="850" w:bottom="850" w:left="850" w:header="851" w:footer="57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050" w:rsidRDefault="005B5050" w:rsidP="007C189D">
      <w:r>
        <w:separator/>
      </w:r>
    </w:p>
  </w:endnote>
  <w:endnote w:type="continuationSeparator" w:id="1">
    <w:p w:rsidR="005B5050" w:rsidRDefault="005B5050" w:rsidP="007C1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0" w:rsidRDefault="00E67333">
    <w:pPr>
      <w:jc w:val="left"/>
    </w:pPr>
    <w:r w:rsidRPr="00E67333">
      <w:rPr>
        <w:szCs w:val="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1" o:spid="_x0000_s1025" type="#_x0000_t32" style="position:absolute;margin-left:-.75pt;margin-top:-.85pt;width:510.9pt;height:.15pt;z-index:251660288" strokeweight="1.5pt"/>
      </w:pict>
    </w:r>
    <w:r w:rsidR="00741120">
      <w:rPr>
        <w:szCs w:val="21"/>
      </w:rPr>
      <w:t xml:space="preserve">     </w:t>
    </w:r>
    <w:r w:rsidR="00741120">
      <w:rPr>
        <w:rFonts w:hint="eastAsia"/>
        <w:szCs w:val="21"/>
      </w:rPr>
      <w:t xml:space="preserve">          </w:t>
    </w:r>
    <w:r w:rsidR="00741120">
      <w:rPr>
        <w:szCs w:val="21"/>
      </w:rPr>
      <w:t xml:space="preserve"> </w:t>
    </w:r>
    <w:r w:rsidR="00741120">
      <w:rPr>
        <w:rFonts w:hint="eastAsia"/>
        <w:szCs w:val="21"/>
      </w:rPr>
      <w:t xml:space="preserve">                             </w:t>
    </w:r>
    <w:r w:rsidR="00741120">
      <w:rPr>
        <w:szCs w:val="21"/>
      </w:rPr>
      <w:t xml:space="preserve">       </w:t>
    </w:r>
    <w:r w:rsidR="00741120">
      <w:rPr>
        <w:rFonts w:hint="eastAsia"/>
        <w:szCs w:val="21"/>
      </w:rPr>
      <w:t xml:space="preserve">             </w:t>
    </w:r>
    <w:r w:rsidR="00741120">
      <w:rPr>
        <w:szCs w:val="21"/>
      </w:rPr>
      <w:t xml:space="preserve">  </w:t>
    </w:r>
    <w:r w:rsidR="00741120">
      <w:rPr>
        <w:rFonts w:hint="eastAsia"/>
        <w:szCs w:val="21"/>
      </w:rPr>
      <w:t xml:space="preserve">                        </w:t>
    </w:r>
    <w:r>
      <w:fldChar w:fldCharType="begin"/>
    </w:r>
    <w:r w:rsidR="00741120">
      <w:instrText xml:space="preserve"> PAGE </w:instrText>
    </w:r>
    <w:r>
      <w:fldChar w:fldCharType="separate"/>
    </w:r>
    <w:r w:rsidR="00005E13">
      <w:rPr>
        <w:noProof/>
      </w:rPr>
      <w:t>1</w:t>
    </w:r>
    <w:r>
      <w:fldChar w:fldCharType="end"/>
    </w:r>
    <w:r w:rsidR="00741120">
      <w:rPr>
        <w:lang w:val="zh-CN"/>
      </w:rPr>
      <w:t xml:space="preserve"> / </w:t>
    </w:r>
    <w:r>
      <w:fldChar w:fldCharType="begin"/>
    </w:r>
    <w:r w:rsidR="00741120">
      <w:instrText xml:space="preserve"> NUMPAGES  </w:instrText>
    </w:r>
    <w:r>
      <w:fldChar w:fldCharType="separate"/>
    </w:r>
    <w:r w:rsidR="00005E13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050" w:rsidRDefault="005B5050" w:rsidP="007C189D">
      <w:r>
        <w:separator/>
      </w:r>
    </w:p>
  </w:footnote>
  <w:footnote w:type="continuationSeparator" w:id="1">
    <w:p w:rsidR="005B5050" w:rsidRDefault="005B5050" w:rsidP="007C1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20" w:rsidRDefault="005B5050">
    <w:pPr>
      <w:pStyle w:val="a3"/>
      <w:pBdr>
        <w:bottom w:val="single" w:sz="4" w:space="1" w:color="auto"/>
      </w:pBdr>
      <w:jc w:val="right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>
    <w:nsid w:val="11941ADB"/>
    <w:multiLevelType w:val="multilevel"/>
    <w:tmpl w:val="11941A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CC2B8B"/>
    <w:multiLevelType w:val="multilevel"/>
    <w:tmpl w:val="1ECC2B8B"/>
    <w:lvl w:ilvl="0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0F870BB"/>
    <w:multiLevelType w:val="multilevel"/>
    <w:tmpl w:val="50F870B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3C14B8C"/>
    <w:multiLevelType w:val="multilevel"/>
    <w:tmpl w:val="53C14B8C"/>
    <w:lvl w:ilvl="0"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A61927A"/>
    <w:multiLevelType w:val="singleLevel"/>
    <w:tmpl w:val="5A61927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5AF37393"/>
    <w:multiLevelType w:val="multilevel"/>
    <w:tmpl w:val="5AF37393"/>
    <w:lvl w:ilvl="0">
      <w:numFmt w:val="bullet"/>
      <w:lvlText w:val="—"/>
      <w:lvlJc w:val="left"/>
      <w:pPr>
        <w:ind w:left="480" w:hanging="48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16A73CA"/>
    <w:multiLevelType w:val="multilevel"/>
    <w:tmpl w:val="616A73C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BEE2BF1"/>
    <w:multiLevelType w:val="multilevel"/>
    <w:tmpl w:val="7BEE2BF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  <w:lvlOverride w:ilvl="0">
      <w:lvl w:ilvl="0">
        <w:numFmt w:val="bullet"/>
        <w:lvlText w:val=""/>
        <w:lvlJc w:val="left"/>
        <w:pPr>
          <w:ind w:left="420" w:hanging="420"/>
        </w:pPr>
        <w:rPr>
          <w:rFonts w:ascii="Symbol" w:hAnsi="Symbol" w:hint="default"/>
        </w:rPr>
      </w:lvl>
    </w:lvlOverride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  <o:rules v:ext="edit">
        <o:r id="V:Rule1" type="connector" idref="#自选图形 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89D"/>
    <w:rsid w:val="00005E13"/>
    <w:rsid w:val="005B5050"/>
    <w:rsid w:val="00741120"/>
    <w:rsid w:val="007C189D"/>
    <w:rsid w:val="00E6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C1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1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89D"/>
    <w:rPr>
      <w:sz w:val="18"/>
      <w:szCs w:val="18"/>
    </w:rPr>
  </w:style>
  <w:style w:type="paragraph" w:customStyle="1" w:styleId="Normal2">
    <w:name w:val="Normal_2"/>
    <w:basedOn w:val="a"/>
    <w:rsid w:val="007C189D"/>
    <w:pPr>
      <w:spacing w:line="360" w:lineRule="exact"/>
    </w:pPr>
    <w:rPr>
      <w:sz w:val="24"/>
    </w:rPr>
  </w:style>
  <w:style w:type="paragraph" w:customStyle="1" w:styleId="A5">
    <w:name w:val="正文 A"/>
    <w:rsid w:val="007C189D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lang w:val="zh-TW" w:eastAsia="zh-TW"/>
    </w:rPr>
  </w:style>
  <w:style w:type="paragraph" w:customStyle="1" w:styleId="1">
    <w:name w:val="列出段落1"/>
    <w:basedOn w:val="a"/>
    <w:uiPriority w:val="34"/>
    <w:qFormat/>
    <w:rsid w:val="007C1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412</Words>
  <Characters>2350</Characters>
  <Application>Microsoft Office Word</Application>
  <DocSecurity>0</DocSecurity>
  <Lines>19</Lines>
  <Paragraphs>5</Paragraphs>
  <ScaleCrop>false</ScaleCrop>
  <Company>微软中国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2018-09-03T13:48:00Z</dcterms:created>
  <dcterms:modified xsi:type="dcterms:W3CDTF">2021-06-21T13:08:00Z</dcterms:modified>
</cp:coreProperties>
</file>